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7AD" w:rsidRPr="00C437AD" w:rsidRDefault="00C437AD" w:rsidP="00C437AD">
      <w:pPr>
        <w:pStyle w:val="NoSpacing"/>
        <w:jc w:val="center"/>
        <w:rPr>
          <w:b/>
          <w:sz w:val="36"/>
          <w:szCs w:val="36"/>
        </w:rPr>
      </w:pPr>
      <w:r w:rsidRPr="00C437AD">
        <w:rPr>
          <w:b/>
          <w:sz w:val="36"/>
          <w:szCs w:val="36"/>
        </w:rPr>
        <w:t>Grant Policy</w:t>
      </w:r>
    </w:p>
    <w:p w:rsidR="00C437AD" w:rsidRDefault="00C437AD" w:rsidP="00C437AD">
      <w:pPr>
        <w:pStyle w:val="NoSpacing"/>
      </w:pPr>
      <w:r>
        <w:t xml:space="preserve"> </w:t>
      </w:r>
    </w:p>
    <w:p w:rsidR="00C437AD" w:rsidRDefault="00E14176" w:rsidP="00C437AD">
      <w:pPr>
        <w:pStyle w:val="NoSpacing"/>
      </w:pPr>
      <w:r>
        <w:t xml:space="preserve">East </w:t>
      </w:r>
      <w:proofErr w:type="spellStart"/>
      <w:r>
        <w:t>Hoathly</w:t>
      </w:r>
      <w:proofErr w:type="spellEnd"/>
      <w:r>
        <w:t xml:space="preserve"> with </w:t>
      </w:r>
      <w:proofErr w:type="spellStart"/>
      <w:r>
        <w:t>Halland</w:t>
      </w:r>
      <w:proofErr w:type="spellEnd"/>
      <w:r w:rsidR="00C437AD">
        <w:t xml:space="preserve"> Parish Council welcomes and values the work of local voluntary groups and organisations. The council has a policy for making grants to groups and organisations which contribute to the welfare of the parish community by improving or supporting local activities or parish facilities. Applicants must be able to demonstrate a clear need for financial support. </w:t>
      </w:r>
    </w:p>
    <w:p w:rsidR="00C437AD" w:rsidRDefault="00C437AD" w:rsidP="00C437AD">
      <w:pPr>
        <w:pStyle w:val="NoSpacing"/>
      </w:pPr>
    </w:p>
    <w:p w:rsidR="00C437AD" w:rsidRDefault="00C437AD" w:rsidP="00C437AD">
      <w:pPr>
        <w:pStyle w:val="NoSpacing"/>
        <w:numPr>
          <w:ilvl w:val="0"/>
          <w:numId w:val="2"/>
        </w:numPr>
      </w:pPr>
      <w:r>
        <w:t>An overall limit to the value of grants in any one year will be determined as part of the budget setting process with no more than 50% committed in the first half of the financial year.</w:t>
      </w:r>
    </w:p>
    <w:p w:rsidR="00C437AD" w:rsidRDefault="00C437AD" w:rsidP="00C437AD">
      <w:pPr>
        <w:pStyle w:val="NoSpacing"/>
        <w:ind w:firstLine="48"/>
      </w:pPr>
    </w:p>
    <w:p w:rsidR="00C437AD" w:rsidRDefault="00C437AD" w:rsidP="00C437AD">
      <w:pPr>
        <w:pStyle w:val="NoSpacing"/>
        <w:numPr>
          <w:ilvl w:val="0"/>
          <w:numId w:val="2"/>
        </w:numPr>
      </w:pPr>
      <w:r>
        <w:t xml:space="preserve">Applicants must complete a grant application form and return it, together with the required financial information, to </w:t>
      </w:r>
      <w:r w:rsidR="00E14176">
        <w:t xml:space="preserve">East </w:t>
      </w:r>
      <w:proofErr w:type="spellStart"/>
      <w:r w:rsidR="00E14176">
        <w:t>Hoathly</w:t>
      </w:r>
      <w:proofErr w:type="spellEnd"/>
      <w:r w:rsidR="00E14176">
        <w:t xml:space="preserve"> with </w:t>
      </w:r>
      <w:proofErr w:type="spellStart"/>
      <w:r w:rsidR="00E14176">
        <w:t>Halland</w:t>
      </w:r>
      <w:proofErr w:type="spellEnd"/>
      <w:r>
        <w:t xml:space="preserve"> Parish Council. Decisions on grant applications will normally be made within eight weeks. </w:t>
      </w:r>
    </w:p>
    <w:p w:rsidR="00C437AD" w:rsidRDefault="00C437AD" w:rsidP="00C437AD">
      <w:pPr>
        <w:pStyle w:val="NoSpacing"/>
      </w:pPr>
    </w:p>
    <w:p w:rsidR="00C437AD" w:rsidRDefault="00C437AD" w:rsidP="00C437AD">
      <w:pPr>
        <w:pStyle w:val="NoSpacing"/>
        <w:numPr>
          <w:ilvl w:val="0"/>
          <w:numId w:val="2"/>
        </w:numPr>
      </w:pPr>
      <w:r>
        <w:t xml:space="preserve">Grants will not normally exceed 50% of the cost of the project or activity. </w:t>
      </w:r>
    </w:p>
    <w:p w:rsidR="00C437AD" w:rsidRDefault="00C437AD" w:rsidP="00C437AD">
      <w:pPr>
        <w:pStyle w:val="NoSpacing"/>
      </w:pPr>
    </w:p>
    <w:p w:rsidR="00C437AD" w:rsidRDefault="00C437AD" w:rsidP="00C437AD">
      <w:pPr>
        <w:pStyle w:val="NoSpacing"/>
        <w:numPr>
          <w:ilvl w:val="0"/>
          <w:numId w:val="2"/>
        </w:numPr>
      </w:pPr>
      <w:r>
        <w:t xml:space="preserve">Applicants will provide details of the project/activity and the number of </w:t>
      </w:r>
      <w:r w:rsidR="00E14176">
        <w:t xml:space="preserve">East </w:t>
      </w:r>
      <w:proofErr w:type="spellStart"/>
      <w:r w:rsidR="00E14176">
        <w:t>Hoathly</w:t>
      </w:r>
      <w:proofErr w:type="spellEnd"/>
      <w:r w:rsidR="00E14176">
        <w:t xml:space="preserve"> with </w:t>
      </w:r>
      <w:proofErr w:type="spellStart"/>
      <w:r w:rsidR="00E14176">
        <w:t>Halland</w:t>
      </w:r>
      <w:proofErr w:type="spellEnd"/>
      <w:r>
        <w:t xml:space="preserve"> residents expected to benefit. </w:t>
      </w:r>
    </w:p>
    <w:p w:rsidR="00C437AD" w:rsidRDefault="00C437AD" w:rsidP="00C437AD">
      <w:pPr>
        <w:pStyle w:val="NoSpacing"/>
      </w:pPr>
    </w:p>
    <w:p w:rsidR="00C437AD" w:rsidRDefault="00C437AD" w:rsidP="00C437AD">
      <w:pPr>
        <w:pStyle w:val="NoSpacing"/>
        <w:numPr>
          <w:ilvl w:val="0"/>
          <w:numId w:val="2"/>
        </w:numPr>
      </w:pPr>
      <w:r>
        <w:t xml:space="preserve">Organisations must provide a report of how the money has been spent. Any unspent money must be returned to </w:t>
      </w:r>
      <w:r w:rsidR="00E14176">
        <w:t xml:space="preserve">East </w:t>
      </w:r>
      <w:proofErr w:type="spellStart"/>
      <w:r w:rsidR="00E14176">
        <w:t>Hoathly</w:t>
      </w:r>
      <w:proofErr w:type="spellEnd"/>
      <w:r w:rsidR="00E14176">
        <w:t xml:space="preserve"> with </w:t>
      </w:r>
      <w:proofErr w:type="spellStart"/>
      <w:r w:rsidR="00E14176">
        <w:t>Halland</w:t>
      </w:r>
      <w:proofErr w:type="spellEnd"/>
      <w:r>
        <w:t xml:space="preserve"> Parish Council. </w:t>
      </w:r>
    </w:p>
    <w:p w:rsidR="00C437AD" w:rsidRDefault="00C437AD" w:rsidP="00C437AD">
      <w:pPr>
        <w:pStyle w:val="NoSpacing"/>
      </w:pPr>
    </w:p>
    <w:p w:rsidR="00C437AD" w:rsidRDefault="00C437AD" w:rsidP="00C437AD">
      <w:pPr>
        <w:pStyle w:val="NoSpacing"/>
        <w:numPr>
          <w:ilvl w:val="0"/>
          <w:numId w:val="2"/>
        </w:numPr>
      </w:pPr>
      <w:r>
        <w:t xml:space="preserve">As a condition of receiving a grant, organisations will be required to acknowledge the </w:t>
      </w:r>
      <w:r w:rsidR="00E14176">
        <w:t>Parish C</w:t>
      </w:r>
      <w:r>
        <w:t xml:space="preserve">ouncil's support in publicity material. </w:t>
      </w:r>
    </w:p>
    <w:p w:rsidR="00C437AD" w:rsidRDefault="00C437AD" w:rsidP="00C437AD">
      <w:pPr>
        <w:pStyle w:val="NoSpacing"/>
      </w:pPr>
    </w:p>
    <w:p w:rsidR="00C437AD" w:rsidRDefault="00C437AD" w:rsidP="00C437AD">
      <w:pPr>
        <w:pStyle w:val="NoSpacing"/>
        <w:numPr>
          <w:ilvl w:val="0"/>
          <w:numId w:val="2"/>
        </w:numPr>
      </w:pPr>
      <w:r>
        <w:t xml:space="preserve">As a condition of receiving a grant, organisations will be required to give the Parish Council a report on how the grant has been spent within a year of the grant being received. </w:t>
      </w:r>
    </w:p>
    <w:p w:rsidR="00C437AD" w:rsidRDefault="00C437AD" w:rsidP="00C437AD">
      <w:pPr>
        <w:pStyle w:val="NoSpacing"/>
      </w:pPr>
    </w:p>
    <w:p w:rsidR="00C437AD" w:rsidRDefault="00C437AD" w:rsidP="00C437AD">
      <w:pPr>
        <w:pStyle w:val="NoSpacing"/>
        <w:numPr>
          <w:ilvl w:val="0"/>
          <w:numId w:val="2"/>
        </w:numPr>
      </w:pPr>
      <w:r>
        <w:t xml:space="preserve">Unless there is some clear community benefit, </w:t>
      </w:r>
      <w:r w:rsidR="00E14176">
        <w:t xml:space="preserve">East </w:t>
      </w:r>
      <w:proofErr w:type="spellStart"/>
      <w:r w:rsidR="00E14176">
        <w:t>Hoathly</w:t>
      </w:r>
      <w:proofErr w:type="spellEnd"/>
      <w:r w:rsidR="00E14176">
        <w:t xml:space="preserve"> with </w:t>
      </w:r>
      <w:proofErr w:type="spellStart"/>
      <w:r w:rsidR="00E14176">
        <w:t>Halland</w:t>
      </w:r>
      <w:proofErr w:type="spellEnd"/>
      <w:r>
        <w:t xml:space="preserve"> Parish Council will not normally support commercial organisations, major charities, individuals, political or religious activities or purposes, or bodies considered to be self-funded or provided for by other government authorities. </w:t>
      </w:r>
    </w:p>
    <w:p w:rsidR="00C437AD" w:rsidRDefault="00C437AD" w:rsidP="00C437AD">
      <w:pPr>
        <w:pStyle w:val="NoSpacing"/>
      </w:pPr>
    </w:p>
    <w:p w:rsidR="00E14176" w:rsidRDefault="00C437AD" w:rsidP="00857802">
      <w:pPr>
        <w:pStyle w:val="NoSpacing"/>
        <w:numPr>
          <w:ilvl w:val="0"/>
          <w:numId w:val="2"/>
        </w:numPr>
      </w:pPr>
      <w:r>
        <w:t>Grants cann</w:t>
      </w:r>
      <w:r w:rsidR="00E14176">
        <w:t xml:space="preserve">ot be made retrospectively. </w:t>
      </w:r>
    </w:p>
    <w:p w:rsidR="00857802" w:rsidRDefault="00857802" w:rsidP="00857802">
      <w:pPr>
        <w:pStyle w:val="NoSpacing"/>
      </w:pPr>
    </w:p>
    <w:p w:rsidR="00C437AD" w:rsidRDefault="00C437AD" w:rsidP="00C437AD">
      <w:pPr>
        <w:pStyle w:val="NoSpacing"/>
        <w:numPr>
          <w:ilvl w:val="0"/>
          <w:numId w:val="2"/>
        </w:numPr>
      </w:pPr>
      <w:r>
        <w:t xml:space="preserve">Grant </w:t>
      </w:r>
      <w:r w:rsidR="00E14176">
        <w:t>applications are considered four</w:t>
      </w:r>
      <w:r>
        <w:t xml:space="preserve"> times a y</w:t>
      </w:r>
      <w:r w:rsidR="00E14176">
        <w:t>ear at meetings of the</w:t>
      </w:r>
      <w:r>
        <w:t xml:space="preserve"> Committee and should be submitted at least two weeks before the meeting date. </w:t>
      </w:r>
    </w:p>
    <w:p w:rsidR="00C437AD" w:rsidRDefault="00C437AD" w:rsidP="00C437AD">
      <w:pPr>
        <w:pStyle w:val="NoSpacing"/>
      </w:pPr>
    </w:p>
    <w:p w:rsidR="00C437AD" w:rsidRDefault="00C437AD" w:rsidP="00C437AD">
      <w:pPr>
        <w:pStyle w:val="NoSpacing"/>
      </w:pPr>
      <w:r>
        <w:t xml:space="preserve">The </w:t>
      </w:r>
      <w:r w:rsidR="00E14176">
        <w:t xml:space="preserve">grant consideration </w:t>
      </w:r>
      <w:r>
        <w:t>meeting dates for 201</w:t>
      </w:r>
      <w:r w:rsidR="00E14176">
        <w:t>8</w:t>
      </w:r>
      <w:r>
        <w:t>/1</w:t>
      </w:r>
      <w:r w:rsidR="00E14176">
        <w:t>9</w:t>
      </w:r>
      <w:r>
        <w:t xml:space="preserve"> are</w:t>
      </w:r>
      <w:r w:rsidR="00E14176">
        <w:t xml:space="preserve">: </w:t>
      </w:r>
      <w:proofErr w:type="spellStart"/>
      <w:proofErr w:type="gramStart"/>
      <w:r w:rsidR="00E14176">
        <w:t>tba</w:t>
      </w:r>
      <w:proofErr w:type="spellEnd"/>
      <w:proofErr w:type="gramEnd"/>
    </w:p>
    <w:p w:rsidR="00C437AD" w:rsidRDefault="00C437AD" w:rsidP="00C437AD">
      <w:pPr>
        <w:pStyle w:val="NoSpacing"/>
      </w:pPr>
    </w:p>
    <w:p w:rsidR="001378EA" w:rsidRDefault="001378EA" w:rsidP="00C437AD">
      <w:pPr>
        <w:pStyle w:val="NoSpacing"/>
        <w:rPr>
          <w:sz w:val="18"/>
          <w:szCs w:val="18"/>
        </w:rPr>
      </w:pPr>
      <w:r w:rsidRPr="001378EA">
        <w:rPr>
          <w:sz w:val="18"/>
          <w:szCs w:val="18"/>
        </w:rPr>
        <w:t xml:space="preserve">Adopted: </w:t>
      </w:r>
      <w:proofErr w:type="spellStart"/>
      <w:r w:rsidR="00DE59C0">
        <w:rPr>
          <w:sz w:val="18"/>
          <w:szCs w:val="18"/>
        </w:rPr>
        <w:t>xxxxxx</w:t>
      </w:r>
      <w:proofErr w:type="spellEnd"/>
    </w:p>
    <w:p w:rsidR="006B5A16" w:rsidRDefault="006B5A16" w:rsidP="00C437AD">
      <w:pPr>
        <w:pStyle w:val="NoSpacing"/>
        <w:rPr>
          <w:sz w:val="18"/>
          <w:szCs w:val="18"/>
        </w:rPr>
      </w:pPr>
    </w:p>
    <w:p w:rsidR="006B5A16" w:rsidRPr="001378EA" w:rsidRDefault="006B5A16" w:rsidP="00C437AD">
      <w:pPr>
        <w:pStyle w:val="NoSpacing"/>
        <w:rPr>
          <w:sz w:val="18"/>
          <w:szCs w:val="18"/>
        </w:rPr>
      </w:pPr>
      <w:r>
        <w:rPr>
          <w:sz w:val="18"/>
          <w:szCs w:val="18"/>
        </w:rPr>
        <w:t>m</w:t>
      </w:r>
      <w:bookmarkStart w:id="0" w:name="_GoBack"/>
      <w:bookmarkEnd w:id="0"/>
      <w:r>
        <w:rPr>
          <w:sz w:val="18"/>
          <w:szCs w:val="18"/>
        </w:rPr>
        <w:t>wr16May2018</w:t>
      </w:r>
    </w:p>
    <w:sectPr w:rsidR="006B5A16" w:rsidRPr="001378EA" w:rsidSect="00C437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70D69"/>
    <w:multiLevelType w:val="hybridMultilevel"/>
    <w:tmpl w:val="40847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EA73EB"/>
    <w:multiLevelType w:val="hybridMultilevel"/>
    <w:tmpl w:val="DDF45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7AD"/>
    <w:rsid w:val="001378EA"/>
    <w:rsid w:val="006B5A16"/>
    <w:rsid w:val="00857802"/>
    <w:rsid w:val="00C437AD"/>
    <w:rsid w:val="00DD13CB"/>
    <w:rsid w:val="00DE59C0"/>
    <w:rsid w:val="00E14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13FDF-F726-4945-9AF7-5361B600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7AD"/>
    <w:pPr>
      <w:spacing w:after="0" w:line="240" w:lineRule="auto"/>
    </w:pPr>
  </w:style>
  <w:style w:type="paragraph" w:styleId="ListParagraph">
    <w:name w:val="List Paragraph"/>
    <w:basedOn w:val="Normal"/>
    <w:uiPriority w:val="34"/>
    <w:qFormat/>
    <w:rsid w:val="00C437AD"/>
    <w:pPr>
      <w:ind w:left="720"/>
      <w:contextualSpacing/>
    </w:pPr>
  </w:style>
  <w:style w:type="paragraph" w:styleId="BalloonText">
    <w:name w:val="Balloon Text"/>
    <w:basedOn w:val="Normal"/>
    <w:link w:val="BalloonTextChar"/>
    <w:uiPriority w:val="99"/>
    <w:semiHidden/>
    <w:unhideWhenUsed/>
    <w:rsid w:val="00DE5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6</cp:revision>
  <cp:lastPrinted>2018-05-14T21:51:00Z</cp:lastPrinted>
  <dcterms:created xsi:type="dcterms:W3CDTF">2018-05-10T15:36:00Z</dcterms:created>
  <dcterms:modified xsi:type="dcterms:W3CDTF">2018-05-16T13:17:00Z</dcterms:modified>
</cp:coreProperties>
</file>